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272" w:rsidRPr="006328B8" w:rsidRDefault="00A54272" w:rsidP="00A54272">
      <w:pPr>
        <w:jc w:val="center"/>
        <w:rPr>
          <w:sz w:val="24"/>
          <w:u w:val="single"/>
        </w:rPr>
      </w:pPr>
      <w:r w:rsidRPr="006328B8">
        <w:rPr>
          <w:sz w:val="24"/>
          <w:szCs w:val="24"/>
          <w:u w:val="single"/>
        </w:rPr>
        <w:t xml:space="preserve">YATIRIM İNCELEME VE DENETLEME KOMİSYONU </w:t>
      </w:r>
      <w:r w:rsidRPr="006328B8">
        <w:rPr>
          <w:sz w:val="24"/>
          <w:u w:val="single"/>
        </w:rPr>
        <w:t>RAPORU</w:t>
      </w:r>
    </w:p>
    <w:p w:rsidR="00A54272" w:rsidRDefault="00A54272" w:rsidP="00A54272">
      <w:pPr>
        <w:pStyle w:val="Altyaz"/>
        <w:rPr>
          <w:b/>
        </w:rPr>
      </w:pPr>
      <w:r w:rsidRPr="00626B6B">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AC5EF2">
        <w:rPr>
          <w:szCs w:val="24"/>
        </w:rPr>
        <w:t>31</w:t>
      </w:r>
      <w:bookmarkStart w:id="0" w:name="_GoBack"/>
      <w:bookmarkEnd w:id="0"/>
      <w:r w:rsidR="004D67FD">
        <w:rPr>
          <w:szCs w:val="24"/>
        </w:rPr>
        <w:t>.</w:t>
      </w:r>
      <w:r w:rsidR="0079438C">
        <w:rPr>
          <w:szCs w:val="24"/>
        </w:rPr>
        <w:t>12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54272">
        <w:rPr>
          <w:szCs w:val="24"/>
        </w:rPr>
        <w:t>36</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Pr="00113CB6"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w:t>
      </w:r>
      <w:r w:rsidRPr="00113CB6">
        <w:rPr>
          <w:sz w:val="24"/>
          <w:szCs w:val="24"/>
        </w:rPr>
        <w:t xml:space="preserve">e </w:t>
      </w:r>
      <w:r w:rsidR="00113CB6" w:rsidRPr="00113CB6">
        <w:rPr>
          <w:sz w:val="24"/>
          <w:szCs w:val="24"/>
        </w:rPr>
        <w:t xml:space="preserve">deprem kuşağında olan ilimizdeki olası depremler ve deprem sonrası </w:t>
      </w:r>
      <w:proofErr w:type="spellStart"/>
      <w:r w:rsidR="00113CB6" w:rsidRPr="00113CB6">
        <w:rPr>
          <w:sz w:val="24"/>
          <w:szCs w:val="24"/>
        </w:rPr>
        <w:t>oluşabilcek</w:t>
      </w:r>
      <w:proofErr w:type="spellEnd"/>
      <w:r w:rsidR="00113CB6" w:rsidRPr="00113CB6">
        <w:rPr>
          <w:sz w:val="24"/>
          <w:szCs w:val="24"/>
        </w:rPr>
        <w:t xml:space="preserve"> yangınlar,</w:t>
      </w:r>
      <w:r w:rsidR="00113CB6">
        <w:t xml:space="preserve"> </w:t>
      </w:r>
      <w:r>
        <w:rPr>
          <w:sz w:val="24"/>
          <w:szCs w:val="24"/>
        </w:rPr>
        <w:t xml:space="preserve">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yönlerinin tespit edilmesi, aşırı yağışlar, kuraklık vb. durumlarda risk teşkil edecek, aynı zamanda vatandaşlarımızın can ve mal emniyetini tehlikeye atacak risklerin tespit edilerek bertaraf edilmesi için Doğu Marmara Kalkınma Ajansı (MARKA) </w:t>
      </w:r>
      <w:r w:rsidR="0079438C">
        <w:rPr>
          <w:sz w:val="24"/>
          <w:szCs w:val="24"/>
        </w:rPr>
        <w:t>kanalıyla</w:t>
      </w:r>
      <w:r>
        <w:rPr>
          <w:sz w:val="24"/>
          <w:szCs w:val="24"/>
        </w:rPr>
        <w:t xml:space="preserve"> </w:t>
      </w:r>
      <w:r w:rsidR="00113CB6">
        <w:rPr>
          <w:sz w:val="24"/>
          <w:szCs w:val="24"/>
        </w:rPr>
        <w:t xml:space="preserve">bir </w:t>
      </w:r>
      <w:r w:rsidR="00036FAA">
        <w:rPr>
          <w:sz w:val="24"/>
          <w:szCs w:val="24"/>
        </w:rPr>
        <w:t xml:space="preserve">risk analiz </w:t>
      </w:r>
      <w:r w:rsidR="00113CB6" w:rsidRPr="00113CB6">
        <w:rPr>
          <w:sz w:val="24"/>
          <w:szCs w:val="24"/>
        </w:rPr>
        <w:t xml:space="preserve">raporu </w:t>
      </w:r>
      <w:r w:rsidR="00036FAA" w:rsidRPr="00113CB6">
        <w:rPr>
          <w:sz w:val="24"/>
          <w:szCs w:val="24"/>
        </w:rPr>
        <w:t>hazırlan</w:t>
      </w:r>
      <w:r w:rsidR="00113CB6" w:rsidRPr="00113CB6">
        <w:rPr>
          <w:sz w:val="24"/>
          <w:szCs w:val="24"/>
        </w:rPr>
        <w:t>arak meclisin bilgisine sunulmuş</w:t>
      </w:r>
      <w:r w:rsidR="00036FAA" w:rsidRPr="00113CB6">
        <w:rPr>
          <w:sz w:val="24"/>
          <w:szCs w:val="24"/>
        </w:rPr>
        <w:t xml:space="preserve"> olup, </w:t>
      </w:r>
      <w:r w:rsidRPr="00113CB6">
        <w:rPr>
          <w:sz w:val="24"/>
          <w:szCs w:val="24"/>
        </w:rPr>
        <w:t>İl Özel İdaresi</w:t>
      </w:r>
      <w:r w:rsidR="00FC06B9" w:rsidRPr="00113CB6">
        <w:rPr>
          <w:sz w:val="24"/>
          <w:szCs w:val="24"/>
        </w:rPr>
        <w:t xml:space="preserve">, </w:t>
      </w:r>
      <w:r w:rsidRPr="00113CB6">
        <w:rPr>
          <w:sz w:val="24"/>
          <w:szCs w:val="24"/>
        </w:rPr>
        <w:t>AFAD</w:t>
      </w:r>
      <w:r w:rsidR="00FC06B9" w:rsidRPr="00113CB6">
        <w:rPr>
          <w:sz w:val="24"/>
          <w:szCs w:val="24"/>
        </w:rPr>
        <w:t>,</w:t>
      </w:r>
      <w:r w:rsidRPr="00113CB6">
        <w:rPr>
          <w:sz w:val="24"/>
          <w:szCs w:val="24"/>
        </w:rPr>
        <w:t xml:space="preserve"> DSİ </w:t>
      </w:r>
      <w:r w:rsidR="004658E8" w:rsidRPr="00113CB6">
        <w:rPr>
          <w:sz w:val="24"/>
          <w:szCs w:val="24"/>
        </w:rPr>
        <w:t xml:space="preserve">gibi </w:t>
      </w:r>
      <w:r w:rsidR="00FC06B9" w:rsidRPr="00113CB6">
        <w:rPr>
          <w:sz w:val="24"/>
          <w:szCs w:val="24"/>
        </w:rPr>
        <w:t>Kurumlar</w:t>
      </w:r>
      <w:r w:rsidR="00E84FFD" w:rsidRPr="00113CB6">
        <w:rPr>
          <w:sz w:val="24"/>
          <w:szCs w:val="24"/>
        </w:rPr>
        <w:t>ın</w:t>
      </w:r>
      <w:r w:rsidRPr="00113CB6">
        <w:rPr>
          <w:sz w:val="24"/>
          <w:szCs w:val="24"/>
        </w:rPr>
        <w:t xml:space="preserve"> </w:t>
      </w:r>
      <w:r w:rsidR="00FC06B9" w:rsidRPr="00113CB6">
        <w:rPr>
          <w:sz w:val="24"/>
          <w:szCs w:val="24"/>
        </w:rPr>
        <w:t>koordinasyon</w:t>
      </w:r>
      <w:r w:rsidR="00E84FFD" w:rsidRPr="00113CB6">
        <w:rPr>
          <w:sz w:val="24"/>
          <w:szCs w:val="24"/>
        </w:rPr>
        <w:t>unda</w:t>
      </w:r>
      <w:r w:rsidR="00FC06B9" w:rsidRPr="00113CB6">
        <w:rPr>
          <w:sz w:val="24"/>
          <w:szCs w:val="24"/>
        </w:rPr>
        <w:t xml:space="preserve"> </w:t>
      </w:r>
      <w:r w:rsidR="00113CB6">
        <w:rPr>
          <w:sz w:val="24"/>
          <w:szCs w:val="24"/>
        </w:rPr>
        <w:t xml:space="preserve">ve </w:t>
      </w:r>
      <w:r w:rsidR="00FC06B9" w:rsidRPr="00113CB6">
        <w:rPr>
          <w:sz w:val="24"/>
          <w:szCs w:val="24"/>
        </w:rPr>
        <w:t>hassas</w:t>
      </w:r>
      <w:r w:rsidR="00E84FFD" w:rsidRPr="00113CB6">
        <w:rPr>
          <w:sz w:val="24"/>
          <w:szCs w:val="24"/>
        </w:rPr>
        <w:t>iyet</w:t>
      </w:r>
      <w:r w:rsidR="00FC06B9" w:rsidRPr="00113CB6">
        <w:rPr>
          <w:sz w:val="24"/>
          <w:szCs w:val="24"/>
        </w:rPr>
        <w:t xml:space="preserve"> </w:t>
      </w:r>
      <w:r w:rsidR="00E84FFD" w:rsidRPr="00113CB6">
        <w:rPr>
          <w:sz w:val="24"/>
          <w:szCs w:val="24"/>
        </w:rPr>
        <w:t xml:space="preserve">içerisinde </w:t>
      </w:r>
      <w:r w:rsidR="00113CB6" w:rsidRPr="00113CB6">
        <w:rPr>
          <w:sz w:val="24"/>
          <w:szCs w:val="24"/>
        </w:rPr>
        <w:t xml:space="preserve">raporda belirtilen sorunlar hakkında </w:t>
      </w:r>
      <w:r w:rsidR="00751CCF">
        <w:rPr>
          <w:sz w:val="24"/>
          <w:szCs w:val="24"/>
        </w:rPr>
        <w:t xml:space="preserve">mütemadiyen </w:t>
      </w:r>
      <w:r w:rsidR="00FC06B9" w:rsidRPr="00113CB6">
        <w:rPr>
          <w:sz w:val="24"/>
          <w:szCs w:val="24"/>
        </w:rPr>
        <w:t>gerekli tedbirlerin alınması</w:t>
      </w:r>
      <w:r w:rsidR="00113CB6">
        <w:rPr>
          <w:sz w:val="24"/>
          <w:szCs w:val="24"/>
        </w:rPr>
        <w:t>nı</w:t>
      </w:r>
      <w:r w:rsidR="00747F4D" w:rsidRPr="00113CB6">
        <w:rPr>
          <w:sz w:val="24"/>
          <w:szCs w:val="24"/>
        </w:rPr>
        <w:t>n</w:t>
      </w:r>
      <w:r w:rsidR="0079438C" w:rsidRPr="00113CB6">
        <w:rPr>
          <w:sz w:val="24"/>
          <w:szCs w:val="24"/>
        </w:rPr>
        <w:t xml:space="preserve"> uygun </w:t>
      </w:r>
      <w:r w:rsidR="00751CCF">
        <w:rPr>
          <w:sz w:val="24"/>
          <w:szCs w:val="24"/>
        </w:rPr>
        <w:t xml:space="preserve">olacağı </w:t>
      </w:r>
      <w:r w:rsidR="00747F4D" w:rsidRPr="00113CB6">
        <w:rPr>
          <w:sz w:val="24"/>
          <w:szCs w:val="24"/>
        </w:rPr>
        <w:t>görüş ve kanaatiyle</w:t>
      </w:r>
      <w:r w:rsidRPr="00113CB6">
        <w:rPr>
          <w:sz w:val="24"/>
          <w:szCs w:val="24"/>
        </w:rPr>
        <w:t xml:space="preserve"> İl Genel Meclisin takdirine </w:t>
      </w:r>
      <w:r w:rsidR="0079438C" w:rsidRPr="00113CB6">
        <w:rPr>
          <w:sz w:val="24"/>
          <w:szCs w:val="24"/>
        </w:rPr>
        <w:t>sunulmak üzere tanzim edilen işbu rapora tarafımızdan imza altına alınmıştır.</w:t>
      </w:r>
      <w:proofErr w:type="gramEnd"/>
    </w:p>
    <w:p w:rsidR="0042795A" w:rsidRPr="00113CB6" w:rsidRDefault="0042795A" w:rsidP="00E84FFD">
      <w:pPr>
        <w:rPr>
          <w:sz w:val="24"/>
          <w:szCs w:val="24"/>
        </w:rPr>
      </w:pPr>
    </w:p>
    <w:p w:rsidR="00E84FFD" w:rsidRDefault="00E84FFD" w:rsidP="00E84FFD">
      <w:pPr>
        <w:rPr>
          <w:sz w:val="24"/>
          <w:szCs w:val="24"/>
        </w:rPr>
      </w:pPr>
    </w:p>
    <w:p w:rsidR="00A54272" w:rsidRDefault="00A54272" w:rsidP="00A54272">
      <w:pPr>
        <w:jc w:val="both"/>
      </w:pPr>
    </w:p>
    <w:p w:rsidR="00A54272" w:rsidRDefault="00A54272" w:rsidP="00A54272">
      <w:pPr>
        <w:pStyle w:val="Altyaz"/>
        <w:jc w:val="left"/>
        <w:rPr>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54272" w:rsidRPr="0012038E" w:rsidTr="001E39B7">
        <w:trPr>
          <w:trHeight w:val="291"/>
        </w:trPr>
        <w:tc>
          <w:tcPr>
            <w:tcW w:w="2908" w:type="dxa"/>
            <w:hideMark/>
          </w:tcPr>
          <w:p w:rsidR="00A54272" w:rsidRPr="0012038E" w:rsidRDefault="00A54272" w:rsidP="001E39B7">
            <w:pPr>
              <w:jc w:val="center"/>
              <w:rPr>
                <w:sz w:val="24"/>
                <w:szCs w:val="24"/>
              </w:rPr>
            </w:pPr>
            <w:r>
              <w:rPr>
                <w:sz w:val="24"/>
                <w:szCs w:val="24"/>
              </w:rPr>
              <w:t>Mustafa SELVİ</w:t>
            </w:r>
          </w:p>
        </w:tc>
        <w:tc>
          <w:tcPr>
            <w:tcW w:w="2554" w:type="dxa"/>
            <w:hideMark/>
          </w:tcPr>
          <w:p w:rsidR="00A54272" w:rsidRPr="0012038E" w:rsidRDefault="00A54272" w:rsidP="001E39B7">
            <w:pPr>
              <w:jc w:val="center"/>
              <w:rPr>
                <w:sz w:val="24"/>
                <w:szCs w:val="24"/>
              </w:rPr>
            </w:pPr>
            <w:r>
              <w:rPr>
                <w:sz w:val="24"/>
                <w:szCs w:val="24"/>
              </w:rPr>
              <w:t>İsmail AKAR</w:t>
            </w:r>
          </w:p>
        </w:tc>
        <w:tc>
          <w:tcPr>
            <w:tcW w:w="2926" w:type="dxa"/>
            <w:hideMark/>
          </w:tcPr>
          <w:p w:rsidR="00A54272" w:rsidRPr="0012038E" w:rsidRDefault="00A54272" w:rsidP="001E39B7">
            <w:pPr>
              <w:jc w:val="center"/>
              <w:rPr>
                <w:sz w:val="24"/>
                <w:szCs w:val="24"/>
              </w:rPr>
            </w:pPr>
            <w:r>
              <w:rPr>
                <w:sz w:val="24"/>
                <w:szCs w:val="24"/>
              </w:rPr>
              <w:t>Hayrullah SARIHAN</w:t>
            </w:r>
          </w:p>
        </w:tc>
      </w:tr>
      <w:tr w:rsidR="00A54272" w:rsidRPr="0012038E" w:rsidTr="001E39B7">
        <w:trPr>
          <w:trHeight w:val="189"/>
        </w:trPr>
        <w:tc>
          <w:tcPr>
            <w:tcW w:w="2908" w:type="dxa"/>
            <w:hideMark/>
          </w:tcPr>
          <w:p w:rsidR="00A54272" w:rsidRPr="0012038E" w:rsidRDefault="00A54272" w:rsidP="001E39B7">
            <w:pPr>
              <w:jc w:val="center"/>
              <w:rPr>
                <w:sz w:val="24"/>
                <w:szCs w:val="24"/>
              </w:rPr>
            </w:pPr>
            <w:r w:rsidRPr="0012038E">
              <w:rPr>
                <w:sz w:val="24"/>
                <w:szCs w:val="24"/>
              </w:rPr>
              <w:t>Başkan</w:t>
            </w:r>
          </w:p>
        </w:tc>
        <w:tc>
          <w:tcPr>
            <w:tcW w:w="2554" w:type="dxa"/>
            <w:hideMark/>
          </w:tcPr>
          <w:p w:rsidR="00A54272" w:rsidRPr="0012038E" w:rsidRDefault="00A54272" w:rsidP="001E39B7">
            <w:pPr>
              <w:jc w:val="center"/>
              <w:rPr>
                <w:sz w:val="24"/>
                <w:szCs w:val="24"/>
              </w:rPr>
            </w:pPr>
            <w:r w:rsidRPr="0012038E">
              <w:rPr>
                <w:sz w:val="24"/>
                <w:szCs w:val="24"/>
              </w:rPr>
              <w:t>Başkan Vekili</w:t>
            </w:r>
          </w:p>
        </w:tc>
        <w:tc>
          <w:tcPr>
            <w:tcW w:w="2926" w:type="dxa"/>
            <w:hideMark/>
          </w:tcPr>
          <w:p w:rsidR="00A54272" w:rsidRPr="0012038E" w:rsidRDefault="00A54272" w:rsidP="001E39B7">
            <w:pPr>
              <w:jc w:val="center"/>
              <w:rPr>
                <w:sz w:val="24"/>
                <w:szCs w:val="24"/>
              </w:rPr>
            </w:pPr>
            <w:r w:rsidRPr="0012038E">
              <w:rPr>
                <w:sz w:val="24"/>
                <w:szCs w:val="24"/>
              </w:rPr>
              <w:t>Üye</w:t>
            </w:r>
          </w:p>
        </w:tc>
      </w:tr>
    </w:tbl>
    <w:p w:rsidR="00A54272" w:rsidRPr="0012038E" w:rsidRDefault="00A54272" w:rsidP="00A54272">
      <w:pPr>
        <w:rPr>
          <w:u w:val="single"/>
        </w:rPr>
      </w:pPr>
    </w:p>
    <w:p w:rsidR="00A54272" w:rsidRPr="0012038E" w:rsidRDefault="00A54272" w:rsidP="00A54272">
      <w:pPr>
        <w:ind w:firstLine="708"/>
        <w:jc w:val="center"/>
        <w:rPr>
          <w:sz w:val="24"/>
          <w:szCs w:val="24"/>
        </w:rPr>
      </w:pPr>
    </w:p>
    <w:p w:rsidR="00A54272" w:rsidRDefault="00A54272" w:rsidP="00A54272">
      <w:pPr>
        <w:ind w:firstLine="708"/>
        <w:jc w:val="center"/>
        <w:rPr>
          <w:sz w:val="24"/>
          <w:szCs w:val="24"/>
        </w:rPr>
      </w:pPr>
    </w:p>
    <w:p w:rsidR="00A54272" w:rsidRPr="0012038E" w:rsidRDefault="00A54272" w:rsidP="00A54272">
      <w:pPr>
        <w:ind w:firstLine="708"/>
        <w:jc w:val="center"/>
        <w:rPr>
          <w:sz w:val="24"/>
          <w:szCs w:val="24"/>
        </w:rPr>
      </w:pPr>
    </w:p>
    <w:p w:rsidR="00A54272" w:rsidRPr="0012038E" w:rsidRDefault="00A54272" w:rsidP="00A54272">
      <w:pPr>
        <w:rPr>
          <w:sz w:val="24"/>
          <w:szCs w:val="24"/>
        </w:rPr>
      </w:pPr>
    </w:p>
    <w:tbl>
      <w:tblPr>
        <w:tblW w:w="0" w:type="auto"/>
        <w:tblInd w:w="245" w:type="dxa"/>
        <w:tblLook w:val="04A0" w:firstRow="1" w:lastRow="0" w:firstColumn="1" w:lastColumn="0" w:noHBand="0" w:noVBand="1"/>
      </w:tblPr>
      <w:tblGrid>
        <w:gridCol w:w="4074"/>
        <w:gridCol w:w="4231"/>
      </w:tblGrid>
      <w:tr w:rsidR="00A54272" w:rsidRPr="0012038E" w:rsidTr="001E39B7">
        <w:trPr>
          <w:trHeight w:val="265"/>
        </w:trPr>
        <w:tc>
          <w:tcPr>
            <w:tcW w:w="4074" w:type="dxa"/>
            <w:hideMark/>
          </w:tcPr>
          <w:p w:rsidR="00A54272" w:rsidRPr="0012038E" w:rsidRDefault="00A54272" w:rsidP="001E39B7">
            <w:pPr>
              <w:tabs>
                <w:tab w:val="left" w:pos="765"/>
                <w:tab w:val="center" w:pos="1500"/>
              </w:tabs>
              <w:jc w:val="center"/>
              <w:rPr>
                <w:sz w:val="24"/>
                <w:szCs w:val="24"/>
              </w:rPr>
            </w:pPr>
            <w:r>
              <w:rPr>
                <w:sz w:val="24"/>
                <w:szCs w:val="24"/>
              </w:rPr>
              <w:t>Atalay BEŞTAŞ</w:t>
            </w:r>
          </w:p>
        </w:tc>
        <w:tc>
          <w:tcPr>
            <w:tcW w:w="4231" w:type="dxa"/>
            <w:hideMark/>
          </w:tcPr>
          <w:p w:rsidR="00A54272" w:rsidRPr="0012038E" w:rsidRDefault="00A54272" w:rsidP="001E39B7">
            <w:pPr>
              <w:jc w:val="center"/>
              <w:rPr>
                <w:sz w:val="24"/>
                <w:szCs w:val="24"/>
              </w:rPr>
            </w:pPr>
            <w:r w:rsidRPr="0012038E">
              <w:rPr>
                <w:sz w:val="24"/>
                <w:szCs w:val="24"/>
              </w:rPr>
              <w:t xml:space="preserve">Hüseyin </w:t>
            </w:r>
            <w:r>
              <w:rPr>
                <w:sz w:val="24"/>
                <w:szCs w:val="24"/>
              </w:rPr>
              <w:t>ALFAT</w:t>
            </w:r>
          </w:p>
        </w:tc>
      </w:tr>
      <w:tr w:rsidR="00A54272" w:rsidRPr="0012038E" w:rsidTr="001E39B7">
        <w:trPr>
          <w:trHeight w:val="280"/>
        </w:trPr>
        <w:tc>
          <w:tcPr>
            <w:tcW w:w="4074" w:type="dxa"/>
            <w:hideMark/>
          </w:tcPr>
          <w:p w:rsidR="00A54272" w:rsidRPr="0012038E" w:rsidRDefault="00A54272" w:rsidP="001E39B7">
            <w:pPr>
              <w:jc w:val="center"/>
              <w:rPr>
                <w:sz w:val="24"/>
                <w:szCs w:val="24"/>
              </w:rPr>
            </w:pPr>
            <w:r w:rsidRPr="0012038E">
              <w:rPr>
                <w:sz w:val="24"/>
                <w:szCs w:val="24"/>
              </w:rPr>
              <w:t>Üye</w:t>
            </w:r>
          </w:p>
        </w:tc>
        <w:tc>
          <w:tcPr>
            <w:tcW w:w="4231" w:type="dxa"/>
            <w:hideMark/>
          </w:tcPr>
          <w:p w:rsidR="00A54272" w:rsidRPr="0012038E" w:rsidRDefault="00A54272" w:rsidP="001E39B7">
            <w:pPr>
              <w:jc w:val="center"/>
              <w:rPr>
                <w:sz w:val="24"/>
                <w:szCs w:val="24"/>
              </w:rPr>
            </w:pPr>
            <w:r w:rsidRPr="0012038E">
              <w:rPr>
                <w:sz w:val="24"/>
                <w:szCs w:val="24"/>
              </w:rPr>
              <w:t>Üye</w:t>
            </w:r>
          </w:p>
        </w:tc>
      </w:tr>
    </w:tbl>
    <w:p w:rsidR="00A54272" w:rsidRDefault="00A54272" w:rsidP="00A54272">
      <w:pPr>
        <w:jc w:val="both"/>
        <w:rPr>
          <w:szCs w:val="24"/>
        </w:rPr>
      </w:pPr>
    </w:p>
    <w:p w:rsidR="0042795A" w:rsidRDefault="0042795A" w:rsidP="0079438C">
      <w:pPr>
        <w:ind w:firstLine="708"/>
        <w:jc w:val="center"/>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6FAA"/>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3CB6"/>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375"/>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47F4D"/>
    <w:rsid w:val="00751CCF"/>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438C"/>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272"/>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5EF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4FFD"/>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06B9"/>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64ABA-807A-4C8C-BC06-37EB63500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351</Words>
  <Characters>2002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2021-04-30T12:24:00Z</dcterms:created>
  <dcterms:modified xsi:type="dcterms:W3CDTF">2022-01-04T09:29:00Z</dcterms:modified>
</cp:coreProperties>
</file>